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Default="00C26DC9"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Pr="007E65F0" w:rsidRDefault="00116F5F" w:rsidP="00FD439B">
      <w:pPr>
        <w:spacing w:line="480" w:lineRule="auto"/>
        <w:ind w:left="90" w:right="594"/>
        <w:jc w:val="center"/>
        <w:rPr>
          <w:rFonts w:ascii="Times New Roman" w:hAnsi="Times New Roman" w:cs="Times New Roman"/>
          <w:sz w:val="24"/>
          <w:szCs w:val="24"/>
        </w:rPr>
      </w:pPr>
    </w:p>
    <w:p w:rsidR="008224AA" w:rsidRPr="007E65F0" w:rsidRDefault="008224AA" w:rsidP="00FD439B">
      <w:pPr>
        <w:spacing w:line="480" w:lineRule="auto"/>
        <w:ind w:left="90" w:right="594"/>
        <w:jc w:val="center"/>
        <w:rPr>
          <w:rFonts w:ascii="Times New Roman" w:hAnsi="Times New Roman" w:cs="Times New Roman"/>
          <w:sz w:val="24"/>
          <w:szCs w:val="24"/>
        </w:rPr>
        <w:sectPr w:rsidR="008224AA" w:rsidRPr="007E65F0" w:rsidSect="00C26DC9">
          <w:headerReference w:type="default" r:id="rId8"/>
          <w:type w:val="continuous"/>
          <w:pgSz w:w="12240" w:h="15840"/>
          <w:pgMar w:top="1440" w:right="1440" w:bottom="1440" w:left="1440" w:header="720" w:footer="720" w:gutter="0"/>
          <w:cols w:space="720"/>
          <w:docGrid w:linePitch="360"/>
        </w:sectPr>
      </w:pPr>
    </w:p>
    <w:p w:rsidR="00924EB9" w:rsidRPr="007E65F0" w:rsidRDefault="00924EB9" w:rsidP="00924EB9">
      <w:pPr>
        <w:spacing w:line="480" w:lineRule="auto"/>
        <w:ind w:left="90" w:right="594"/>
        <w:jc w:val="center"/>
        <w:rPr>
          <w:rFonts w:ascii="Times New Roman" w:hAnsi="Times New Roman" w:cs="Times New Roman"/>
          <w:sz w:val="24"/>
          <w:szCs w:val="24"/>
        </w:rPr>
      </w:pPr>
    </w:p>
    <w:p w:rsidR="00FD2F7D" w:rsidRDefault="00FD2F7D" w:rsidP="00FD2F7D">
      <w:pPr>
        <w:spacing w:line="480" w:lineRule="auto"/>
        <w:jc w:val="center"/>
        <w:rPr>
          <w:rFonts w:ascii="Times New Roman" w:hAnsi="Times New Roman" w:cs="Times New Roman"/>
          <w:sz w:val="24"/>
          <w:szCs w:val="24"/>
        </w:rPr>
      </w:pPr>
      <w:r>
        <w:rPr>
          <w:rFonts w:ascii="Times New Roman" w:hAnsi="Times New Roman" w:cs="Times New Roman"/>
          <w:sz w:val="24"/>
          <w:szCs w:val="24"/>
        </w:rPr>
        <w:t>Warren G</w:t>
      </w:r>
      <w:r>
        <w:rPr>
          <w:rFonts w:ascii="Times New Roman" w:hAnsi="Times New Roman" w:cs="Times New Roman"/>
          <w:sz w:val="24"/>
          <w:szCs w:val="24"/>
        </w:rPr>
        <w:t xml:space="preserve">. </w:t>
      </w:r>
      <w:r>
        <w:rPr>
          <w:rFonts w:ascii="Times New Roman" w:hAnsi="Times New Roman" w:cs="Times New Roman"/>
          <w:sz w:val="24"/>
          <w:szCs w:val="24"/>
        </w:rPr>
        <w:t xml:space="preserve">Harding </w:t>
      </w:r>
      <w:r>
        <w:rPr>
          <w:rFonts w:ascii="Times New Roman" w:hAnsi="Times New Roman" w:cs="Times New Roman"/>
          <w:sz w:val="24"/>
          <w:szCs w:val="24"/>
        </w:rPr>
        <w:t>and the “</w:t>
      </w:r>
      <w:r>
        <w:rPr>
          <w:rFonts w:ascii="Times New Roman" w:hAnsi="Times New Roman" w:cs="Times New Roman"/>
          <w:sz w:val="24"/>
          <w:szCs w:val="24"/>
        </w:rPr>
        <w:t xml:space="preserve">Return </w:t>
      </w:r>
      <w:r>
        <w:rPr>
          <w:rFonts w:ascii="Times New Roman" w:hAnsi="Times New Roman" w:cs="Times New Roman"/>
          <w:sz w:val="24"/>
          <w:szCs w:val="24"/>
        </w:rPr>
        <w:t xml:space="preserve">To </w:t>
      </w:r>
      <w:r>
        <w:rPr>
          <w:rFonts w:ascii="Times New Roman" w:hAnsi="Times New Roman" w:cs="Times New Roman"/>
          <w:sz w:val="24"/>
          <w:szCs w:val="24"/>
        </w:rPr>
        <w:t>Normalcy</w:t>
      </w:r>
      <w:r>
        <w:rPr>
          <w:rFonts w:ascii="Times New Roman" w:hAnsi="Times New Roman" w:cs="Times New Roman"/>
          <w:sz w:val="24"/>
          <w:szCs w:val="24"/>
        </w:rPr>
        <w:t>” (1920)</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Institutional Affiliation</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Name of the Student</w:t>
      </w:r>
    </w:p>
    <w:p w:rsidR="00924EB9" w:rsidRPr="007E65F0" w:rsidRDefault="00924EB9" w:rsidP="00AC07D8">
      <w:pPr>
        <w:spacing w:line="480" w:lineRule="auto"/>
        <w:ind w:right="594"/>
        <w:jc w:val="center"/>
        <w:rPr>
          <w:rFonts w:ascii="Times New Roman" w:hAnsi="Times New Roman" w:cs="Times New Roman"/>
          <w:color w:val="1C1E29"/>
          <w:sz w:val="24"/>
          <w:szCs w:val="24"/>
        </w:rPr>
      </w:pPr>
      <w:r w:rsidRPr="007E65F0">
        <w:rPr>
          <w:rFonts w:ascii="Times New Roman" w:hAnsi="Times New Roman" w:cs="Times New Roman"/>
          <w:sz w:val="24"/>
          <w:szCs w:val="24"/>
        </w:rPr>
        <w:t>Course</w:t>
      </w:r>
    </w:p>
    <w:p w:rsidR="00924EB9" w:rsidRPr="007E65F0" w:rsidRDefault="00924EB9" w:rsidP="00924EB9">
      <w:pPr>
        <w:spacing w:line="480" w:lineRule="auto"/>
        <w:ind w:right="594"/>
        <w:jc w:val="center"/>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rPr>
          <w:rFonts w:ascii="Times New Roman" w:hAnsi="Times New Roman" w:cs="Times New Roman"/>
          <w:color w:val="1C1E29"/>
          <w:sz w:val="24"/>
          <w:szCs w:val="24"/>
        </w:rPr>
      </w:pPr>
    </w:p>
    <w:p w:rsidR="00116F5F" w:rsidRPr="007E65F0" w:rsidRDefault="00116F5F" w:rsidP="00924EB9">
      <w:pPr>
        <w:spacing w:line="480" w:lineRule="auto"/>
        <w:rPr>
          <w:rFonts w:ascii="Times New Roman" w:hAnsi="Times New Roman" w:cs="Times New Roman"/>
          <w:sz w:val="24"/>
          <w:szCs w:val="24"/>
        </w:rPr>
      </w:pPr>
    </w:p>
    <w:p w:rsidR="004754DB" w:rsidRDefault="004754DB" w:rsidP="004754DB">
      <w:pPr>
        <w:spacing w:line="480" w:lineRule="auto"/>
        <w:ind w:firstLine="720"/>
        <w:rPr>
          <w:rFonts w:ascii="Times New Roman" w:hAnsi="Times New Roman" w:cs="Times New Roman"/>
          <w:sz w:val="24"/>
          <w:szCs w:val="24"/>
        </w:rPr>
      </w:pPr>
    </w:p>
    <w:p w:rsidR="00C50917" w:rsidRDefault="00C50917" w:rsidP="00FD2F7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Warren was the Senator and, at some point, a presidential candidate of the United States. He was a protectionist. In his speech, he was talking to his countrymen about what the nation needs for prosperity. He wanted to restore the country’s normalcy through progressive politics. He also thought that normalcy could be achieved through inventions in foreign countries. He had noticed that the world&amp;#39;s civilization was not right due to wars. He pointed out than humans can fight as they always have, but it is not an intention of the infinite God, but humans can change the behavior and suspend unnecessary laws (Warren, 1920). Some actions include false economics, which leads people into causing chaos. He said that it would be profitable if citizens work on making their government better other than finding out what the government can do for its people.</w:t>
      </w:r>
    </w:p>
    <w:p w:rsidR="00C50917" w:rsidRDefault="00C50917" w:rsidP="00FD2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worked on ensuring that stability is attained. He called people to sober up and make the right decisions. He wanted to do away with the idea of solving issues and trying to get stability through wars. He preached peace. This document does not in any way contribute to knowledge about America. This is a personal statement. Someone “Warren” was trying to speak his mind out and calling citizens to work towards stability and peace. He wanted to eliminate false believes within citizens that the government is the only one that should work towards </w:t>
      </w:r>
      <w:r>
        <w:rPr>
          <w:rFonts w:ascii="Times New Roman" w:hAnsi="Times New Roman" w:cs="Times New Roman"/>
          <w:sz w:val="24"/>
          <w:szCs w:val="24"/>
        </w:rPr>
        <w:t>helping them. As he said, “</w:t>
      </w:r>
      <w:r>
        <w:rPr>
          <w:rFonts w:ascii="Times New Roman" w:hAnsi="Times New Roman" w:cs="Times New Roman"/>
          <w:sz w:val="24"/>
          <w:szCs w:val="24"/>
        </w:rPr>
        <w:t>If we can prove a representative popular government under which citizenship seeks what it may do for the government rather than what the governme</w:t>
      </w:r>
      <w:r>
        <w:rPr>
          <w:rFonts w:ascii="Times New Roman" w:hAnsi="Times New Roman" w:cs="Times New Roman"/>
          <w:sz w:val="24"/>
          <w:szCs w:val="24"/>
        </w:rPr>
        <w:t>nt may do for individuals,”</w:t>
      </w:r>
      <w:r>
        <w:rPr>
          <w:rFonts w:ascii="Times New Roman" w:hAnsi="Times New Roman" w:cs="Times New Roman"/>
          <w:sz w:val="24"/>
          <w:szCs w:val="24"/>
        </w:rPr>
        <w:t xml:space="preserve"> and that everything should be achieved after a war. He had a desire for progress and continued peace for the country and other countries.</w:t>
      </w:r>
    </w:p>
    <w:p w:rsidR="00FD2F7D" w:rsidRDefault="00FD2F7D" w:rsidP="00DE5704">
      <w:pPr>
        <w:spacing w:line="480" w:lineRule="auto"/>
        <w:jc w:val="center"/>
        <w:rPr>
          <w:rFonts w:ascii="Times New Roman" w:hAnsi="Times New Roman" w:cs="Times New Roman"/>
          <w:sz w:val="24"/>
          <w:szCs w:val="24"/>
        </w:rPr>
      </w:pPr>
    </w:p>
    <w:p w:rsidR="00C50917" w:rsidRDefault="00C50917" w:rsidP="00DE5704">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C50917" w:rsidRDefault="00C50917" w:rsidP="00C50917">
      <w:pPr>
        <w:spacing w:line="480" w:lineRule="auto"/>
        <w:rPr>
          <w:rFonts w:ascii="Times New Roman" w:hAnsi="Times New Roman" w:cs="Times New Roman"/>
          <w:sz w:val="24"/>
          <w:szCs w:val="24"/>
        </w:rPr>
      </w:pPr>
      <w:r>
        <w:rPr>
          <w:rFonts w:ascii="Times New Roman" w:hAnsi="Times New Roman" w:cs="Times New Roman"/>
          <w:sz w:val="24"/>
          <w:szCs w:val="24"/>
        </w:rPr>
        <w:t>Warren G. Harding, “National Ideals and Policies”, The Protectionist, May, 1920</w:t>
      </w:r>
    </w:p>
    <w:p w:rsidR="001F09FB" w:rsidRPr="002A1B75" w:rsidRDefault="001F09FB" w:rsidP="00C50917">
      <w:pPr>
        <w:pStyle w:val="NormalWeb"/>
        <w:spacing w:before="0" w:beforeAutospacing="0" w:after="0" w:afterAutospacing="0"/>
        <w:rPr>
          <w:noProof/>
        </w:rPr>
      </w:pPr>
    </w:p>
    <w:sectPr w:rsidR="001F09FB" w:rsidRPr="002A1B75"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CC8" w:rsidRDefault="00451CC8" w:rsidP="00C26DC9">
      <w:pPr>
        <w:spacing w:after="0" w:line="240" w:lineRule="auto"/>
      </w:pPr>
      <w:r>
        <w:separator/>
      </w:r>
    </w:p>
  </w:endnote>
  <w:endnote w:type="continuationSeparator" w:id="0">
    <w:p w:rsidR="00451CC8" w:rsidRDefault="00451CC8"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CC8" w:rsidRDefault="00451CC8" w:rsidP="00C26DC9">
      <w:pPr>
        <w:spacing w:after="0" w:line="240" w:lineRule="auto"/>
      </w:pPr>
      <w:r>
        <w:separator/>
      </w:r>
    </w:p>
  </w:footnote>
  <w:footnote w:type="continuationSeparator" w:id="0">
    <w:p w:rsidR="00451CC8" w:rsidRDefault="00451CC8"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AC07D8">
    <w:pPr>
      <w:spacing w:line="480" w:lineRule="auto"/>
      <w:rPr>
        <w:rFonts w:ascii="Times New Roman" w:hAnsi="Times New Roman" w:cs="Times New Roman"/>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FD2F7D" w:rsidRPr="00FD2F7D">
      <w:rPr>
        <w:rFonts w:ascii="Times New Roman" w:hAnsi="Times New Roman" w:cs="Times New Roman"/>
        <w:sz w:val="24"/>
        <w:szCs w:val="24"/>
      </w:rPr>
      <w:t>WARREN G. HARDING AND THE “RETURN TO NORMALCY” (1920)</w:t>
    </w:r>
    <w:r w:rsidR="00876E40">
      <w:rPr>
        <w:rFonts w:ascii="Times New Roman" w:hAnsi="Times New Roman" w:cs="Times New Roman"/>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FD2F7D" w:rsidP="00FD2F7D">
    <w:pPr>
      <w:spacing w:line="480" w:lineRule="auto"/>
      <w:rPr>
        <w:rFonts w:ascii="Times New Roman" w:hAnsi="Times New Roman" w:cs="Times New Roman"/>
        <w:sz w:val="24"/>
        <w:szCs w:val="24"/>
      </w:rPr>
    </w:pPr>
    <w:r>
      <w:rPr>
        <w:rFonts w:ascii="Times New Roman" w:hAnsi="Times New Roman" w:cs="Times New Roman"/>
        <w:sz w:val="24"/>
        <w:szCs w:val="24"/>
      </w:rPr>
      <w:t xml:space="preserve">WARREN G. HARDING AND THE “RETURN TO NORMALCY” (1920)                </w:t>
    </w:r>
    <w:r w:rsidR="007E65F0">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47573"/>
    <w:rsid w:val="00057DB3"/>
    <w:rsid w:val="00066054"/>
    <w:rsid w:val="00070B48"/>
    <w:rsid w:val="00072997"/>
    <w:rsid w:val="00075F09"/>
    <w:rsid w:val="00080DB4"/>
    <w:rsid w:val="00083EEF"/>
    <w:rsid w:val="0008452A"/>
    <w:rsid w:val="00087E90"/>
    <w:rsid w:val="000948E3"/>
    <w:rsid w:val="000B2BF9"/>
    <w:rsid w:val="000B5E4A"/>
    <w:rsid w:val="000C00E1"/>
    <w:rsid w:val="000C079A"/>
    <w:rsid w:val="000C51E1"/>
    <w:rsid w:val="000D3590"/>
    <w:rsid w:val="000E16AB"/>
    <w:rsid w:val="000E3CDE"/>
    <w:rsid w:val="000E4AC6"/>
    <w:rsid w:val="000E5389"/>
    <w:rsid w:val="000E6955"/>
    <w:rsid w:val="00103120"/>
    <w:rsid w:val="00115BFA"/>
    <w:rsid w:val="00116F5F"/>
    <w:rsid w:val="001179DD"/>
    <w:rsid w:val="00120C27"/>
    <w:rsid w:val="00127C15"/>
    <w:rsid w:val="001327D8"/>
    <w:rsid w:val="0014517F"/>
    <w:rsid w:val="0015501C"/>
    <w:rsid w:val="00174ACC"/>
    <w:rsid w:val="0019297C"/>
    <w:rsid w:val="001A1B76"/>
    <w:rsid w:val="001C37D0"/>
    <w:rsid w:val="001C4853"/>
    <w:rsid w:val="001C4894"/>
    <w:rsid w:val="001D6919"/>
    <w:rsid w:val="001E54F5"/>
    <w:rsid w:val="001F09FB"/>
    <w:rsid w:val="00200A53"/>
    <w:rsid w:val="00212524"/>
    <w:rsid w:val="0021313C"/>
    <w:rsid w:val="00214036"/>
    <w:rsid w:val="00221E7F"/>
    <w:rsid w:val="00225832"/>
    <w:rsid w:val="00241165"/>
    <w:rsid w:val="00254136"/>
    <w:rsid w:val="0025722B"/>
    <w:rsid w:val="00263319"/>
    <w:rsid w:val="00265136"/>
    <w:rsid w:val="00267FB8"/>
    <w:rsid w:val="00274273"/>
    <w:rsid w:val="00280C54"/>
    <w:rsid w:val="00287714"/>
    <w:rsid w:val="002A1B75"/>
    <w:rsid w:val="002A1C06"/>
    <w:rsid w:val="002A2793"/>
    <w:rsid w:val="002B3911"/>
    <w:rsid w:val="002B6D2D"/>
    <w:rsid w:val="002C4A76"/>
    <w:rsid w:val="002D1778"/>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258EE"/>
    <w:rsid w:val="003354B1"/>
    <w:rsid w:val="00340AB0"/>
    <w:rsid w:val="0037603A"/>
    <w:rsid w:val="003804EB"/>
    <w:rsid w:val="00384624"/>
    <w:rsid w:val="00392157"/>
    <w:rsid w:val="00393307"/>
    <w:rsid w:val="003A167E"/>
    <w:rsid w:val="003A2D4F"/>
    <w:rsid w:val="003B5FDB"/>
    <w:rsid w:val="003B6EC1"/>
    <w:rsid w:val="003C31DC"/>
    <w:rsid w:val="003C3A71"/>
    <w:rsid w:val="003E52D3"/>
    <w:rsid w:val="003F26AC"/>
    <w:rsid w:val="003F6E6F"/>
    <w:rsid w:val="0040169E"/>
    <w:rsid w:val="00402290"/>
    <w:rsid w:val="00416B85"/>
    <w:rsid w:val="004315B3"/>
    <w:rsid w:val="004328D5"/>
    <w:rsid w:val="00437309"/>
    <w:rsid w:val="0044261E"/>
    <w:rsid w:val="00445532"/>
    <w:rsid w:val="00447C94"/>
    <w:rsid w:val="00451CC8"/>
    <w:rsid w:val="00452A92"/>
    <w:rsid w:val="00453CFD"/>
    <w:rsid w:val="004754DB"/>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1026E"/>
    <w:rsid w:val="00512663"/>
    <w:rsid w:val="005267DD"/>
    <w:rsid w:val="00536C30"/>
    <w:rsid w:val="005411E8"/>
    <w:rsid w:val="005528CB"/>
    <w:rsid w:val="00557683"/>
    <w:rsid w:val="00565A01"/>
    <w:rsid w:val="00566605"/>
    <w:rsid w:val="00566B49"/>
    <w:rsid w:val="00566CFE"/>
    <w:rsid w:val="00570B63"/>
    <w:rsid w:val="005765F3"/>
    <w:rsid w:val="005768FB"/>
    <w:rsid w:val="00587DFA"/>
    <w:rsid w:val="00592C14"/>
    <w:rsid w:val="00596570"/>
    <w:rsid w:val="005C35EC"/>
    <w:rsid w:val="005C6A71"/>
    <w:rsid w:val="005D6541"/>
    <w:rsid w:val="005D7482"/>
    <w:rsid w:val="005E1E1B"/>
    <w:rsid w:val="00603AA9"/>
    <w:rsid w:val="00607ACD"/>
    <w:rsid w:val="006171BE"/>
    <w:rsid w:val="00627E97"/>
    <w:rsid w:val="006308C6"/>
    <w:rsid w:val="0065579C"/>
    <w:rsid w:val="00656E24"/>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357E2"/>
    <w:rsid w:val="0075001D"/>
    <w:rsid w:val="007720D9"/>
    <w:rsid w:val="0077660C"/>
    <w:rsid w:val="00781981"/>
    <w:rsid w:val="00782C2E"/>
    <w:rsid w:val="00792542"/>
    <w:rsid w:val="00794CE4"/>
    <w:rsid w:val="00794EFD"/>
    <w:rsid w:val="00797F89"/>
    <w:rsid w:val="007A26D8"/>
    <w:rsid w:val="007A456B"/>
    <w:rsid w:val="007A5F4E"/>
    <w:rsid w:val="007B2DF7"/>
    <w:rsid w:val="007B43B8"/>
    <w:rsid w:val="007B52AF"/>
    <w:rsid w:val="007D44C6"/>
    <w:rsid w:val="007D7D4D"/>
    <w:rsid w:val="007E1610"/>
    <w:rsid w:val="007E315F"/>
    <w:rsid w:val="007E65F0"/>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73E10"/>
    <w:rsid w:val="00876E40"/>
    <w:rsid w:val="00896994"/>
    <w:rsid w:val="008B39AF"/>
    <w:rsid w:val="008B3A1C"/>
    <w:rsid w:val="008C4F57"/>
    <w:rsid w:val="008D704C"/>
    <w:rsid w:val="008D777C"/>
    <w:rsid w:val="008E4FF5"/>
    <w:rsid w:val="008E6FD8"/>
    <w:rsid w:val="008F2ACD"/>
    <w:rsid w:val="00903648"/>
    <w:rsid w:val="009076B3"/>
    <w:rsid w:val="00924EB9"/>
    <w:rsid w:val="00930BAA"/>
    <w:rsid w:val="00930DB2"/>
    <w:rsid w:val="009364EB"/>
    <w:rsid w:val="009408E1"/>
    <w:rsid w:val="00944480"/>
    <w:rsid w:val="009446CC"/>
    <w:rsid w:val="009478C5"/>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2C08"/>
    <w:rsid w:val="00AA6275"/>
    <w:rsid w:val="00AB6583"/>
    <w:rsid w:val="00AC07D8"/>
    <w:rsid w:val="00AC4921"/>
    <w:rsid w:val="00AD006E"/>
    <w:rsid w:val="00AD16BF"/>
    <w:rsid w:val="00AD5BFA"/>
    <w:rsid w:val="00AF16F2"/>
    <w:rsid w:val="00AF439F"/>
    <w:rsid w:val="00AF5A93"/>
    <w:rsid w:val="00B064F0"/>
    <w:rsid w:val="00B07998"/>
    <w:rsid w:val="00B11E67"/>
    <w:rsid w:val="00B1340C"/>
    <w:rsid w:val="00B201B4"/>
    <w:rsid w:val="00B401C8"/>
    <w:rsid w:val="00B53D70"/>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0904"/>
    <w:rsid w:val="00C41BD5"/>
    <w:rsid w:val="00C45775"/>
    <w:rsid w:val="00C50917"/>
    <w:rsid w:val="00C546E0"/>
    <w:rsid w:val="00C56A89"/>
    <w:rsid w:val="00C5709A"/>
    <w:rsid w:val="00C62FAD"/>
    <w:rsid w:val="00C7256D"/>
    <w:rsid w:val="00C918FE"/>
    <w:rsid w:val="00C920B8"/>
    <w:rsid w:val="00CA1EDB"/>
    <w:rsid w:val="00CA53A7"/>
    <w:rsid w:val="00CA71D5"/>
    <w:rsid w:val="00CB05AE"/>
    <w:rsid w:val="00CB77CE"/>
    <w:rsid w:val="00CC0DC8"/>
    <w:rsid w:val="00CE721C"/>
    <w:rsid w:val="00CE72BF"/>
    <w:rsid w:val="00CF253D"/>
    <w:rsid w:val="00CF3B13"/>
    <w:rsid w:val="00CF4A0D"/>
    <w:rsid w:val="00CF6EA2"/>
    <w:rsid w:val="00CF6F4A"/>
    <w:rsid w:val="00D05253"/>
    <w:rsid w:val="00D2312F"/>
    <w:rsid w:val="00D25DC8"/>
    <w:rsid w:val="00D265AF"/>
    <w:rsid w:val="00D34CC4"/>
    <w:rsid w:val="00D37450"/>
    <w:rsid w:val="00D44602"/>
    <w:rsid w:val="00D466DE"/>
    <w:rsid w:val="00D51150"/>
    <w:rsid w:val="00D51BAA"/>
    <w:rsid w:val="00D53F2A"/>
    <w:rsid w:val="00D57EED"/>
    <w:rsid w:val="00D57F76"/>
    <w:rsid w:val="00D640C8"/>
    <w:rsid w:val="00D7049D"/>
    <w:rsid w:val="00D75CE8"/>
    <w:rsid w:val="00D83201"/>
    <w:rsid w:val="00D83227"/>
    <w:rsid w:val="00D8773C"/>
    <w:rsid w:val="00DA37F1"/>
    <w:rsid w:val="00DB0AEB"/>
    <w:rsid w:val="00DC2110"/>
    <w:rsid w:val="00DC6042"/>
    <w:rsid w:val="00DC66E4"/>
    <w:rsid w:val="00DD189C"/>
    <w:rsid w:val="00DE2707"/>
    <w:rsid w:val="00DE5704"/>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EF5608"/>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41EB"/>
    <w:rsid w:val="00F752EF"/>
    <w:rsid w:val="00F87A5C"/>
    <w:rsid w:val="00F927FD"/>
    <w:rsid w:val="00F93BA1"/>
    <w:rsid w:val="00FA529E"/>
    <w:rsid w:val="00FB1E74"/>
    <w:rsid w:val="00FB5DF4"/>
    <w:rsid w:val="00FD2F7D"/>
    <w:rsid w:val="00FD439B"/>
    <w:rsid w:val="00FE2057"/>
    <w:rsid w:val="00FE32FB"/>
    <w:rsid w:val="00FE6B76"/>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264312245">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1974409248">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22BDC-1775-42E2-A155-F4957271E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3</cp:revision>
  <dcterms:created xsi:type="dcterms:W3CDTF">2020-02-07T18:39:00Z</dcterms:created>
  <dcterms:modified xsi:type="dcterms:W3CDTF">2020-02-07T18:41:00Z</dcterms:modified>
</cp:coreProperties>
</file>